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16" w:rsidRDefault="00DD6116" w:rsidP="00DD6116">
      <w:pPr>
        <w:jc w:val="center"/>
      </w:pPr>
      <w:r>
        <w:t xml:space="preserve">1° Lista OU2 2013 – </w:t>
      </w:r>
      <w:proofErr w:type="gramStart"/>
      <w:r>
        <w:t>Prof.</w:t>
      </w:r>
      <w:proofErr w:type="gramEnd"/>
      <w:r>
        <w:t xml:space="preserve"> Luiz Claudio</w:t>
      </w:r>
      <w:bookmarkStart w:id="0" w:name="_GoBack"/>
      <w:bookmarkEnd w:id="0"/>
    </w:p>
    <w:p w:rsidR="00DD6116" w:rsidRDefault="00DD6116" w:rsidP="00DD6116">
      <w:pPr>
        <w:pStyle w:val="PargrafodaLista"/>
        <w:jc w:val="both"/>
      </w:pPr>
    </w:p>
    <w:p w:rsidR="00AB3F03" w:rsidRDefault="00420717" w:rsidP="005E201C">
      <w:pPr>
        <w:pStyle w:val="PargrafodaLista"/>
        <w:numPr>
          <w:ilvl w:val="0"/>
          <w:numId w:val="1"/>
        </w:numPr>
        <w:jc w:val="both"/>
      </w:pPr>
      <w:r>
        <w:t xml:space="preserve">Um evaporador é alimentado com 22000 kg/h de </w:t>
      </w:r>
      <w:proofErr w:type="spellStart"/>
      <w:proofErr w:type="gramStart"/>
      <w:r>
        <w:t>NaOH</w:t>
      </w:r>
      <w:proofErr w:type="spellEnd"/>
      <w:proofErr w:type="gramEnd"/>
      <w:r>
        <w:t xml:space="preserve"> </w:t>
      </w:r>
      <w:r w:rsidR="00A3134D">
        <w:t xml:space="preserve">4,76 % em mol a 32°C com o objetivo de produzir solução 40% em massa. É utilizado vapor saturado a 160°C e o equipamento deverá operar </w:t>
      </w:r>
      <w:proofErr w:type="gramStart"/>
      <w:r w:rsidR="00A3134D">
        <w:t>sob vácuo</w:t>
      </w:r>
      <w:proofErr w:type="gramEnd"/>
      <w:r w:rsidR="00A3134D">
        <w:t xml:space="preserve"> (-0,78 </w:t>
      </w:r>
      <w:proofErr w:type="spellStart"/>
      <w:r w:rsidR="00A3134D">
        <w:t>atm</w:t>
      </w:r>
      <w:proofErr w:type="spellEnd"/>
      <w:r w:rsidR="00A3134D">
        <w:t xml:space="preserve">). </w:t>
      </w:r>
      <w:proofErr w:type="gramStart"/>
      <w:r w:rsidR="00A3134D">
        <w:t>Determinar :</w:t>
      </w:r>
      <w:proofErr w:type="gramEnd"/>
    </w:p>
    <w:p w:rsidR="00A3134D" w:rsidRDefault="00A3134D" w:rsidP="005E201C">
      <w:pPr>
        <w:pStyle w:val="PargrafodaLista"/>
        <w:numPr>
          <w:ilvl w:val="0"/>
          <w:numId w:val="2"/>
        </w:numPr>
        <w:jc w:val="both"/>
      </w:pPr>
      <w:r>
        <w:t>A área de troca de calor</w:t>
      </w:r>
      <w:r w:rsidR="009F6777" w:rsidRPr="009F6777">
        <w:t xml:space="preserve"> </w:t>
      </w:r>
      <w:r w:rsidR="009F6777">
        <w:t>(U = 1640 Kcal/hm</w:t>
      </w:r>
      <w:r w:rsidR="009F6777">
        <w:rPr>
          <w:vertAlign w:val="superscript"/>
        </w:rPr>
        <w:t>2</w:t>
      </w:r>
      <w:r w:rsidR="009F6777">
        <w:t>°C)</w:t>
      </w:r>
    </w:p>
    <w:p w:rsidR="00A3134D" w:rsidRDefault="00A3134D" w:rsidP="005E201C">
      <w:pPr>
        <w:pStyle w:val="PargrafodaLista"/>
        <w:numPr>
          <w:ilvl w:val="0"/>
          <w:numId w:val="2"/>
        </w:numPr>
        <w:jc w:val="both"/>
      </w:pPr>
      <w:r>
        <w:t>A economia</w:t>
      </w:r>
    </w:p>
    <w:p w:rsidR="00A3134D" w:rsidRDefault="00A3134D" w:rsidP="005E201C">
      <w:pPr>
        <w:pStyle w:val="PargrafodaLista"/>
        <w:numPr>
          <w:ilvl w:val="0"/>
          <w:numId w:val="2"/>
        </w:numPr>
        <w:jc w:val="both"/>
      </w:pPr>
      <w:r>
        <w:t>Vazão de água a 20°C necessária para condensar o vapor e produzir água líquida a 40°C</w:t>
      </w:r>
    </w:p>
    <w:p w:rsidR="00A3134D" w:rsidRDefault="00A3134D" w:rsidP="005E201C">
      <w:pPr>
        <w:pStyle w:val="PargrafodaLista"/>
        <w:numPr>
          <w:ilvl w:val="0"/>
          <w:numId w:val="2"/>
        </w:numPr>
        <w:jc w:val="both"/>
      </w:pPr>
      <w:r>
        <w:t xml:space="preserve">A quantidade de tubos de 5m e </w:t>
      </w:r>
      <w:proofErr w:type="gramStart"/>
      <w:r>
        <w:t>5</w:t>
      </w:r>
      <w:proofErr w:type="gramEnd"/>
      <w:r>
        <w:t xml:space="preserve"> cm de diâmetro </w:t>
      </w:r>
      <w:r w:rsidR="00D60D49">
        <w:t>para a troca de calor.</w:t>
      </w:r>
    </w:p>
    <w:p w:rsidR="00D60D49" w:rsidRDefault="00D60D49" w:rsidP="005E201C">
      <w:pPr>
        <w:jc w:val="both"/>
      </w:pPr>
      <w:r>
        <w:t>R: a) 94 m</w:t>
      </w:r>
      <w:r>
        <w:rPr>
          <w:vertAlign w:val="superscript"/>
        </w:rPr>
        <w:t>2</w:t>
      </w:r>
      <w:r>
        <w:t xml:space="preserve">, b) 0,79, c) ~495 </w:t>
      </w:r>
      <w:proofErr w:type="spellStart"/>
      <w:r>
        <w:t>ton</w:t>
      </w:r>
      <w:proofErr w:type="spellEnd"/>
      <w:r>
        <w:t>/h, d) 120</w:t>
      </w:r>
    </w:p>
    <w:p w:rsidR="00D60D49" w:rsidRDefault="00D60D49" w:rsidP="005E201C">
      <w:pPr>
        <w:jc w:val="both"/>
      </w:pPr>
    </w:p>
    <w:p w:rsidR="00D60D49" w:rsidRDefault="00637480" w:rsidP="005E201C">
      <w:pPr>
        <w:pStyle w:val="PargrafodaLista"/>
        <w:numPr>
          <w:ilvl w:val="0"/>
          <w:numId w:val="1"/>
        </w:numPr>
        <w:jc w:val="both"/>
      </w:pPr>
      <w:r>
        <w:t xml:space="preserve">Um evaporador deve ser projetado para produzir 500 kg/h de solução de </w:t>
      </w:r>
      <w:proofErr w:type="spellStart"/>
      <w:proofErr w:type="gramStart"/>
      <w:r>
        <w:t>NaOH</w:t>
      </w:r>
      <w:proofErr w:type="spellEnd"/>
      <w:proofErr w:type="gramEnd"/>
      <w:r>
        <w:t xml:space="preserve"> a 20% em peso. A alimentação (5% em peso) entra a 25°C e a pressão de operação do evaporador 100 </w:t>
      </w:r>
      <w:proofErr w:type="gramStart"/>
      <w:r>
        <w:t>mmHg</w:t>
      </w:r>
      <w:proofErr w:type="gramEnd"/>
      <w:r>
        <w:t>. Calcule o consumo horário de vapor a 1,4 kgf/cm</w:t>
      </w:r>
      <w:r>
        <w:rPr>
          <w:vertAlign w:val="superscript"/>
        </w:rPr>
        <w:t>2</w:t>
      </w:r>
      <w:r>
        <w:t xml:space="preserve"> </w:t>
      </w:r>
      <w:r w:rsidR="00684811">
        <w:t>e a área de troca de calor</w:t>
      </w:r>
      <w:r>
        <w:t xml:space="preserve">. Considerando que o vapor de alimentação é gerado pela queima de óleo combustível na caldeira (poder calorífico de </w:t>
      </w:r>
      <w:proofErr w:type="gramStart"/>
      <w:r>
        <w:t>9000 cal</w:t>
      </w:r>
      <w:proofErr w:type="gramEnd"/>
      <w:r>
        <w:t xml:space="preserve">/g), com eficiência de 70%, calcule a vazão de óleo necessária e o custo diário (R$0,30 o quilo). Considerar: </w:t>
      </w:r>
      <w:r w:rsidR="009F6777">
        <w:t>a</w:t>
      </w:r>
      <w:r w:rsidR="00126CF3">
        <w:t>s</w:t>
      </w:r>
      <w:r w:rsidR="009F6777">
        <w:t xml:space="preserve"> </w:t>
      </w:r>
      <w:r>
        <w:t>entalpia</w:t>
      </w:r>
      <w:r w:rsidR="00126CF3">
        <w:t>s</w:t>
      </w:r>
      <w:r>
        <w:t xml:space="preserve"> das soluções de </w:t>
      </w:r>
      <w:proofErr w:type="spellStart"/>
      <w:proofErr w:type="gramStart"/>
      <w:r>
        <w:t>NaOH</w:t>
      </w:r>
      <w:proofErr w:type="spellEnd"/>
      <w:proofErr w:type="gramEnd"/>
      <w:r>
        <w:t xml:space="preserve"> podem ser aproximadas por h=</w:t>
      </w:r>
      <w:proofErr w:type="spellStart"/>
      <w:r>
        <w:t>cT</w:t>
      </w:r>
      <w:proofErr w:type="spellEnd"/>
      <w:r>
        <w:t xml:space="preserve"> (c para alimenta</w:t>
      </w:r>
      <w:r w:rsidR="009F6777">
        <w:t>ção = 0,95 cal/</w:t>
      </w:r>
      <w:proofErr w:type="spellStart"/>
      <w:proofErr w:type="gramStart"/>
      <w:r w:rsidR="009F6777">
        <w:t>g°C</w:t>
      </w:r>
      <w:proofErr w:type="spellEnd"/>
      <w:proofErr w:type="gramEnd"/>
      <w:r w:rsidR="009F6777">
        <w:t xml:space="preserve"> e para o produto 0,85 cal/</w:t>
      </w:r>
      <w:proofErr w:type="spellStart"/>
      <w:r w:rsidR="009F6777">
        <w:t>g°C</w:t>
      </w:r>
      <w:proofErr w:type="spellEnd"/>
      <w:r w:rsidR="009F6777">
        <w:t>); U = 1100 Kcal/hm</w:t>
      </w:r>
      <w:r w:rsidR="009F6777">
        <w:rPr>
          <w:vertAlign w:val="superscript"/>
        </w:rPr>
        <w:t>2</w:t>
      </w:r>
      <w:r w:rsidR="009F6777">
        <w:t xml:space="preserve">K e </w:t>
      </w:r>
      <w:r w:rsidR="00C3219B">
        <w:t>EPE= 40x(%peso) °C.</w:t>
      </w:r>
    </w:p>
    <w:p w:rsidR="00684811" w:rsidRDefault="00684811" w:rsidP="005E201C">
      <w:pPr>
        <w:jc w:val="both"/>
      </w:pPr>
      <w:r>
        <w:t xml:space="preserve">R: S = 1713 kg/h, </w:t>
      </w:r>
      <w:r w:rsidR="00F95284">
        <w:t>A = 16,7 m</w:t>
      </w:r>
      <w:r w:rsidR="00F95284">
        <w:rPr>
          <w:vertAlign w:val="superscript"/>
        </w:rPr>
        <w:t>2</w:t>
      </w:r>
      <w:r w:rsidR="00F95284">
        <w:t>, ~</w:t>
      </w:r>
      <w:proofErr w:type="gramStart"/>
      <w:r w:rsidR="00F95284">
        <w:t>4</w:t>
      </w:r>
      <w:proofErr w:type="gramEnd"/>
      <w:r w:rsidR="00F95284">
        <w:t xml:space="preserve"> </w:t>
      </w:r>
      <w:proofErr w:type="spellStart"/>
      <w:r w:rsidR="00F95284">
        <w:t>ton</w:t>
      </w:r>
      <w:proofErr w:type="spellEnd"/>
      <w:r w:rsidR="00F95284">
        <w:t>, R$ 1200,00.</w:t>
      </w:r>
    </w:p>
    <w:p w:rsidR="00F95284" w:rsidRDefault="00F95284" w:rsidP="005E201C">
      <w:pPr>
        <w:jc w:val="both"/>
      </w:pPr>
    </w:p>
    <w:p w:rsidR="00F95284" w:rsidRDefault="00126CF3" w:rsidP="005E201C">
      <w:pPr>
        <w:pStyle w:val="PargrafodaLista"/>
        <w:numPr>
          <w:ilvl w:val="0"/>
          <w:numId w:val="1"/>
        </w:numPr>
        <w:jc w:val="both"/>
      </w:pPr>
      <w:r>
        <w:t xml:space="preserve">Uma solução 1% em peso de </w:t>
      </w:r>
      <w:proofErr w:type="gramStart"/>
      <w:r>
        <w:t>NaNO</w:t>
      </w:r>
      <w:r>
        <w:rPr>
          <w:vertAlign w:val="subscript"/>
        </w:rPr>
        <w:t>3</w:t>
      </w:r>
      <w:proofErr w:type="gramEnd"/>
      <w:r>
        <w:t xml:space="preserve"> deve ser concentrada até 25% numa taxa de 500 kg por hora num evaporador vertical de tubos curtos. O evaporador opera a 25 </w:t>
      </w:r>
      <w:proofErr w:type="spellStart"/>
      <w:proofErr w:type="gramStart"/>
      <w:r>
        <w:t>kN</w:t>
      </w:r>
      <w:proofErr w:type="spellEnd"/>
      <w:proofErr w:type="gramEnd"/>
      <w:r>
        <w:t>/m</w:t>
      </w:r>
      <w:r>
        <w:rPr>
          <w:vertAlign w:val="superscript"/>
        </w:rPr>
        <w:t>2</w:t>
      </w:r>
      <w:r>
        <w:t xml:space="preserve"> (</w:t>
      </w:r>
      <w:proofErr w:type="spellStart"/>
      <w:r>
        <w:t>abs</w:t>
      </w:r>
      <w:proofErr w:type="spellEnd"/>
      <w:r>
        <w:t>), com vapor saturado a 140°C como fluido de aquecimento. Em relação a essa operação são conhecidos os seguintes dados adicionais: coeficiente global de troca de calor 1500 Kcal/hm</w:t>
      </w:r>
      <w:r>
        <w:rPr>
          <w:vertAlign w:val="superscript"/>
        </w:rPr>
        <w:t>2</w:t>
      </w:r>
      <w:r>
        <w:t>°C, calor específico do concentrado 0,9 cal/</w:t>
      </w:r>
      <w:proofErr w:type="spellStart"/>
      <w:proofErr w:type="gramStart"/>
      <w:r>
        <w:t>g°C</w:t>
      </w:r>
      <w:proofErr w:type="spellEnd"/>
      <w:proofErr w:type="gramEnd"/>
      <w:r>
        <w:t>, perdas térmicas para o ambiente de 8% e BPR de 15°C. Calcular:</w:t>
      </w:r>
    </w:p>
    <w:p w:rsidR="00126CF3" w:rsidRDefault="00126CF3" w:rsidP="005E201C">
      <w:pPr>
        <w:pStyle w:val="PargrafodaLista"/>
        <w:numPr>
          <w:ilvl w:val="0"/>
          <w:numId w:val="3"/>
        </w:numPr>
        <w:jc w:val="both"/>
      </w:pPr>
      <w:r>
        <w:t>Vazão de vapor necessária</w:t>
      </w:r>
    </w:p>
    <w:p w:rsidR="00126CF3" w:rsidRDefault="00126CF3" w:rsidP="005E201C">
      <w:pPr>
        <w:pStyle w:val="PargrafodaLista"/>
        <w:numPr>
          <w:ilvl w:val="0"/>
          <w:numId w:val="3"/>
        </w:numPr>
        <w:jc w:val="both"/>
      </w:pPr>
      <w:r>
        <w:t>Economia do processo</w:t>
      </w:r>
    </w:p>
    <w:p w:rsidR="00126CF3" w:rsidRDefault="00126CF3" w:rsidP="005E201C">
      <w:pPr>
        <w:jc w:val="both"/>
      </w:pPr>
      <w:r>
        <w:t xml:space="preserve">R: a) ~151,9 </w:t>
      </w:r>
      <w:proofErr w:type="spellStart"/>
      <w:r>
        <w:t>ton</w:t>
      </w:r>
      <w:proofErr w:type="spellEnd"/>
      <w:r>
        <w:t>/h, b) 79%</w:t>
      </w:r>
    </w:p>
    <w:p w:rsidR="00126CF3" w:rsidRDefault="00126CF3" w:rsidP="005E201C">
      <w:pPr>
        <w:jc w:val="both"/>
      </w:pPr>
    </w:p>
    <w:p w:rsidR="00D60D49" w:rsidRDefault="00EF0486" w:rsidP="005E201C">
      <w:pPr>
        <w:pStyle w:val="PargrafodaLista"/>
        <w:numPr>
          <w:ilvl w:val="0"/>
          <w:numId w:val="1"/>
        </w:numPr>
        <w:jc w:val="both"/>
      </w:pPr>
      <w:r>
        <w:t xml:space="preserve">Uma solução de </w:t>
      </w:r>
      <w:proofErr w:type="spellStart"/>
      <w:proofErr w:type="gramStart"/>
      <w:r>
        <w:t>NaOH</w:t>
      </w:r>
      <w:proofErr w:type="spellEnd"/>
      <w:proofErr w:type="gramEnd"/>
      <w:r>
        <w:t xml:space="preserve"> 5% em peso deve ser concentrada até 40% em um evaporador de duplo efeito de correntes paralelas, com taxa de alimentação de 15.000 kg/h a 40°C. O vapor de aquecimento está a 5,6 kgf/cm</w:t>
      </w:r>
      <w:r w:rsidRPr="001C169E">
        <w:rPr>
          <w:vertAlign w:val="superscript"/>
        </w:rPr>
        <w:t>2</w:t>
      </w:r>
      <w:r>
        <w:t xml:space="preserve"> (efetiva). A pressão no estágio em que sai o concentrado é 0,08 kgf/cm</w:t>
      </w:r>
      <w:r w:rsidRPr="001C169E">
        <w:rPr>
          <w:vertAlign w:val="superscript"/>
        </w:rPr>
        <w:t>2</w:t>
      </w:r>
      <w:r>
        <w:t xml:space="preserve">. Os </w:t>
      </w:r>
      <w:r w:rsidR="001C169E">
        <w:t>coeficientes de troca de calor são 2100 (onde entra a solução diluída) e 1700 Kcal/hm</w:t>
      </w:r>
      <w:r w:rsidR="001C169E">
        <w:rPr>
          <w:vertAlign w:val="superscript"/>
        </w:rPr>
        <w:t>2</w:t>
      </w:r>
      <w:r w:rsidR="001C169E">
        <w:t xml:space="preserve">°C. O primeiro estágio deve ter uma área de </w:t>
      </w:r>
      <w:r w:rsidR="001C169E">
        <w:lastRenderedPageBreak/>
        <w:t xml:space="preserve">troca </w:t>
      </w:r>
      <w:proofErr w:type="gramStart"/>
      <w:r w:rsidR="001C169E">
        <w:t>2</w:t>
      </w:r>
      <w:proofErr w:type="gramEnd"/>
      <w:r w:rsidR="001C169E">
        <w:t xml:space="preserve"> vezes maior que o segundo estágio (saída do concentrado). Determinar as áreas de troca de calor.</w:t>
      </w:r>
    </w:p>
    <w:p w:rsidR="001C169E" w:rsidRDefault="001C169E" w:rsidP="005E201C">
      <w:pPr>
        <w:jc w:val="both"/>
      </w:pPr>
      <w:r>
        <w:t>R: ~ 68 e 34 m</w:t>
      </w:r>
      <w:r>
        <w:rPr>
          <w:vertAlign w:val="superscript"/>
        </w:rPr>
        <w:t>2</w:t>
      </w:r>
      <w:r>
        <w:t>.</w:t>
      </w:r>
    </w:p>
    <w:p w:rsidR="001C169E" w:rsidRDefault="0092349E" w:rsidP="005E201C">
      <w:pPr>
        <w:pStyle w:val="PargrafodaLista"/>
        <w:numPr>
          <w:ilvl w:val="0"/>
          <w:numId w:val="1"/>
        </w:numPr>
        <w:jc w:val="both"/>
      </w:pPr>
      <w:r>
        <w:t xml:space="preserve">Uma solução aquosa com 2% de sólidos orgânicos dissolvidos deve ser concentrada para produzir 9880 kg/h de solução a </w:t>
      </w:r>
      <w:r w:rsidR="00774AC3">
        <w:t>25 % num evaporador de duplo efeito em contracorrente e 200 m</w:t>
      </w:r>
      <w:r w:rsidR="00774AC3">
        <w:rPr>
          <w:vertAlign w:val="superscript"/>
        </w:rPr>
        <w:t>2</w:t>
      </w:r>
      <w:r w:rsidR="00774AC3">
        <w:t xml:space="preserve"> de área por efeito. O coeficiente global no 1° efeito (entrada de vapor saturado) é 2800 W/m</w:t>
      </w:r>
      <w:r w:rsidR="00774AC3">
        <w:rPr>
          <w:vertAlign w:val="superscript"/>
        </w:rPr>
        <w:t>2</w:t>
      </w:r>
      <w:r w:rsidR="00774AC3">
        <w:t>K e no 2° efeito 4000 W/m</w:t>
      </w:r>
      <w:r w:rsidR="00774AC3">
        <w:rPr>
          <w:vertAlign w:val="superscript"/>
        </w:rPr>
        <w:t>2</w:t>
      </w:r>
      <w:r w:rsidR="00774AC3">
        <w:t>K. A alimentação entra a 30°C, o vapor de aquecimento está a 0,7 Mpa (</w:t>
      </w:r>
      <w:proofErr w:type="spellStart"/>
      <w:r w:rsidR="00774AC3">
        <w:t>abs</w:t>
      </w:r>
      <w:proofErr w:type="spellEnd"/>
      <w:r w:rsidR="00774AC3">
        <w:t xml:space="preserve">) e a pressão </w:t>
      </w:r>
      <w:proofErr w:type="gramStart"/>
      <w:r w:rsidR="00774AC3">
        <w:t>no 2</w:t>
      </w:r>
      <w:proofErr w:type="gramEnd"/>
      <w:r w:rsidR="00774AC3">
        <w:t>/ efeito 7 kPa. Calcular a economia e a razão Q1/Q2.</w:t>
      </w:r>
    </w:p>
    <w:p w:rsidR="00774AC3" w:rsidRDefault="00774AC3" w:rsidP="005E201C">
      <w:pPr>
        <w:jc w:val="both"/>
      </w:pPr>
      <w:r>
        <w:t>R: 1,51 e 1,11</w:t>
      </w:r>
    </w:p>
    <w:p w:rsidR="009A70CE" w:rsidRDefault="009A70CE" w:rsidP="005E201C">
      <w:pPr>
        <w:pStyle w:val="PargrafodaLista"/>
        <w:numPr>
          <w:ilvl w:val="0"/>
          <w:numId w:val="1"/>
        </w:numPr>
        <w:jc w:val="both"/>
      </w:pPr>
      <w:r>
        <w:t>No processo de concentração de suco de laranja, o suco original contém 12% de sólidos e água, enquanto o suco concentrado deverá conter 42% de sólidos. Inicialmente, um processo de evaporação foi utilizado para a concentração, porém constituintes voláteis do suco evaporaram junto com a água, produzindo um concentra</w:t>
      </w:r>
      <w:r w:rsidR="005E201C">
        <w:t>do com gosto ruim. A solução</w:t>
      </w:r>
      <w:r>
        <w:t xml:space="preserve"> para contornar o problema</w:t>
      </w:r>
      <w:r w:rsidR="005E201C">
        <w:t xml:space="preserve"> foi utilizar um by-pass (desvio) com uma fração do suco original e misturar com o produto do evaporador, que agora produz concentrado a 58%. Calcule a quantidade de suco concentrado e a fração da alimentação que é desviada para cada 100 kg/h que alimentam o sistema.</w:t>
      </w:r>
    </w:p>
    <w:p w:rsidR="005E201C" w:rsidRDefault="005E201C" w:rsidP="005E201C">
      <w:pPr>
        <w:jc w:val="both"/>
      </w:pPr>
      <w:r>
        <w:t>R: 28,572 kg/h e 9,938%</w:t>
      </w:r>
    </w:p>
    <w:p w:rsidR="00A40C8A" w:rsidRDefault="00A40C8A" w:rsidP="005E201C">
      <w:pPr>
        <w:jc w:val="both"/>
      </w:pPr>
    </w:p>
    <w:p w:rsidR="00A40C8A" w:rsidRDefault="00A40C8A" w:rsidP="00A40C8A">
      <w:pPr>
        <w:pStyle w:val="PargrafodaLista"/>
        <w:numPr>
          <w:ilvl w:val="0"/>
          <w:numId w:val="1"/>
        </w:numPr>
        <w:jc w:val="both"/>
      </w:pPr>
      <w:r>
        <w:t xml:space="preserve">Calcular a ETE para uma solução 10% em peso de </w:t>
      </w:r>
      <w:proofErr w:type="spellStart"/>
      <w:proofErr w:type="gramStart"/>
      <w:r>
        <w:t>NaOH</w:t>
      </w:r>
      <w:proofErr w:type="spellEnd"/>
      <w:proofErr w:type="gramEnd"/>
      <w:r>
        <w:t xml:space="preserve"> </w:t>
      </w:r>
      <w:r w:rsidR="00830A04">
        <w:t>à pressão atmosférica</w:t>
      </w:r>
      <w:r>
        <w:t>:</w:t>
      </w:r>
    </w:p>
    <w:p w:rsidR="00A40C8A" w:rsidRDefault="00A40C8A" w:rsidP="00A40C8A">
      <w:pPr>
        <w:pStyle w:val="PargrafodaLista"/>
        <w:numPr>
          <w:ilvl w:val="0"/>
          <w:numId w:val="4"/>
        </w:numPr>
        <w:jc w:val="both"/>
      </w:pPr>
      <w:r>
        <w:t>Considerando comportamento ideal (grau de dissociação 100%)</w:t>
      </w:r>
    </w:p>
    <w:p w:rsidR="00A40C8A" w:rsidRDefault="00A40C8A" w:rsidP="00A40C8A">
      <w:pPr>
        <w:pStyle w:val="PargrafodaLista"/>
        <w:numPr>
          <w:ilvl w:val="0"/>
          <w:numId w:val="4"/>
        </w:numPr>
        <w:jc w:val="both"/>
      </w:pPr>
      <w:r>
        <w:t xml:space="preserve">Pela equação de </w:t>
      </w:r>
      <w:proofErr w:type="spellStart"/>
      <w:r>
        <w:t>Capriste</w:t>
      </w:r>
      <w:proofErr w:type="spellEnd"/>
      <w:r>
        <w:t xml:space="preserve"> e Lozano</w:t>
      </w:r>
    </w:p>
    <w:p w:rsidR="00A40C8A" w:rsidRPr="001C169E" w:rsidRDefault="00A40C8A" w:rsidP="00A40C8A">
      <w:pPr>
        <w:pStyle w:val="PargrafodaLista"/>
        <w:numPr>
          <w:ilvl w:val="0"/>
          <w:numId w:val="4"/>
        </w:numPr>
        <w:jc w:val="both"/>
      </w:pPr>
      <w:r>
        <w:t xml:space="preserve">Compare com o valor obtido no diagrama de </w:t>
      </w:r>
      <w:proofErr w:type="spellStart"/>
      <w:r>
        <w:t>Duhring</w:t>
      </w:r>
      <w:proofErr w:type="spellEnd"/>
      <w:r>
        <w:t>.</w:t>
      </w:r>
    </w:p>
    <w:sectPr w:rsidR="00A40C8A" w:rsidRPr="001C1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34F"/>
    <w:multiLevelType w:val="hybridMultilevel"/>
    <w:tmpl w:val="4A0635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B11C5"/>
    <w:multiLevelType w:val="hybridMultilevel"/>
    <w:tmpl w:val="505A1C24"/>
    <w:lvl w:ilvl="0" w:tplc="486A6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6A2B47"/>
    <w:multiLevelType w:val="hybridMultilevel"/>
    <w:tmpl w:val="B186CE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41FCA"/>
    <w:multiLevelType w:val="hybridMultilevel"/>
    <w:tmpl w:val="FF20FF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1B"/>
    <w:rsid w:val="00126CF3"/>
    <w:rsid w:val="001C169E"/>
    <w:rsid w:val="00420717"/>
    <w:rsid w:val="005E201C"/>
    <w:rsid w:val="00637480"/>
    <w:rsid w:val="00684811"/>
    <w:rsid w:val="00774AC3"/>
    <w:rsid w:val="00830A04"/>
    <w:rsid w:val="0092349E"/>
    <w:rsid w:val="009A70CE"/>
    <w:rsid w:val="009F6777"/>
    <w:rsid w:val="00A3134D"/>
    <w:rsid w:val="00A40C8A"/>
    <w:rsid w:val="00AB3F03"/>
    <w:rsid w:val="00C3219B"/>
    <w:rsid w:val="00D60D49"/>
    <w:rsid w:val="00DD6116"/>
    <w:rsid w:val="00E6661B"/>
    <w:rsid w:val="00EF0486"/>
    <w:rsid w:val="00F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0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0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2013-05-15T19:44:00Z</dcterms:created>
  <dcterms:modified xsi:type="dcterms:W3CDTF">2013-05-15T21:27:00Z</dcterms:modified>
</cp:coreProperties>
</file>